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EC6" w:rsidRDefault="004C5EC6" w:rsidP="004C5EC6">
      <w:pPr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noProof/>
          <w:lang w:bidi="ar-SA"/>
        </w:rPr>
        <w:drawing>
          <wp:inline distT="0" distB="0" distL="0" distR="0">
            <wp:extent cx="638175" cy="800100"/>
            <wp:effectExtent l="0" t="0" r="9525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C6" w:rsidRDefault="004C5EC6" w:rsidP="004C5EC6">
      <w:pPr>
        <w:jc w:val="center"/>
        <w:rPr>
          <w:rFonts w:ascii="Arial" w:hAnsi="Arial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СОВЕТ ДЕПУТАТОВ</w:t>
      </w:r>
    </w:p>
    <w:p w:rsidR="004C5EC6" w:rsidRDefault="004C5EC6" w:rsidP="004C5EC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ТАЛДОМСКОГО ГОРОДСКОГО ОКРУГА МОСКОВСКОЙ ОБЛАСТИ</w:t>
      </w:r>
    </w:p>
    <w:p w:rsidR="004C5EC6" w:rsidRDefault="004C5EC6" w:rsidP="004C5EC6">
      <w:pPr>
        <w:spacing w:line="220" w:lineRule="exact"/>
        <w:jc w:val="center"/>
        <w:rPr>
          <w:rFonts w:ascii="Sylfaen" w:eastAsia="Sylfaen" w:hAnsi="Sylfaen" w:cs="Sylfaen"/>
          <w:sz w:val="28"/>
          <w:szCs w:val="28"/>
        </w:rPr>
      </w:pPr>
    </w:p>
    <w:p w:rsidR="004C5EC6" w:rsidRDefault="004C5EC6" w:rsidP="004C5EC6">
      <w:pPr>
        <w:spacing w:line="220" w:lineRule="exac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Sylfaen" w:eastAsia="Sylfaen" w:hAnsi="Sylfaen" w:cs="Sylfaen"/>
          <w:sz w:val="18"/>
          <w:szCs w:val="18"/>
        </w:rPr>
        <w:t xml:space="preserve">141900, г. Талдом, пл. К. Маркса, 12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тел. 8-(49620) -6-35-61; т/ф 8-(49620) -3-33-29 </w:t>
      </w:r>
    </w:p>
    <w:p w:rsidR="004C5EC6" w:rsidRDefault="004C5EC6" w:rsidP="004C5EC6">
      <w:pPr>
        <w:pBdr>
          <w:bottom w:val="single" w:sz="12" w:space="1" w:color="auto"/>
        </w:pBdr>
        <w:spacing w:line="230" w:lineRule="exact"/>
        <w:rPr>
          <w:rFonts w:ascii="Arial" w:eastAsia="Sylfaen" w:hAnsi="Arial"/>
          <w:sz w:val="18"/>
          <w:szCs w:val="18"/>
          <w:shd w:val="clear" w:color="auto" w:fill="FFFFFF"/>
          <w:lang w:eastAsia="en-US" w:bidi="en-US"/>
        </w:rPr>
      </w:pPr>
      <w:r>
        <w:rPr>
          <w:rFonts w:ascii="Times New Roman" w:eastAsia="Sylfaen" w:hAnsi="Times New Roman"/>
          <w:sz w:val="18"/>
          <w:szCs w:val="18"/>
          <w:shd w:val="clear" w:color="auto" w:fill="FFFFFF"/>
          <w:lang w:eastAsia="en-US" w:bidi="en-US"/>
        </w:rPr>
        <w:t xml:space="preserve">                                                                                                                           </w:t>
      </w:r>
    </w:p>
    <w:p w:rsidR="004C5EC6" w:rsidRDefault="004C5EC6" w:rsidP="004C5EC6">
      <w:pPr>
        <w:jc w:val="right"/>
        <w:rPr>
          <w:rFonts w:ascii="Calibri" w:eastAsia="Calibri" w:hAnsi="Calibri"/>
          <w:color w:val="auto"/>
          <w:sz w:val="20"/>
          <w:szCs w:val="20"/>
          <w:lang w:eastAsia="en-US" w:bidi="ar-SA"/>
        </w:rPr>
      </w:pPr>
    </w:p>
    <w:p w:rsidR="004C5EC6" w:rsidRDefault="004C5EC6" w:rsidP="004C5EC6">
      <w:pPr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>
        <w:rPr>
          <w:rFonts w:ascii="Times New Roman" w:eastAsia="Calibri" w:hAnsi="Times New Roman"/>
          <w:b/>
          <w:sz w:val="36"/>
          <w:szCs w:val="36"/>
          <w:lang w:eastAsia="en-US"/>
        </w:rPr>
        <w:t>Р Е Ш Е Н И Е</w:t>
      </w:r>
    </w:p>
    <w:p w:rsidR="004C5EC6" w:rsidRDefault="004C5EC6" w:rsidP="004C5EC6">
      <w:pPr>
        <w:rPr>
          <w:rFonts w:ascii="Arial" w:eastAsia="Calibri" w:hAnsi="Arial"/>
          <w:b/>
          <w:sz w:val="28"/>
          <w:szCs w:val="28"/>
          <w:lang w:eastAsia="en-US"/>
        </w:rPr>
      </w:pPr>
    </w:p>
    <w:p w:rsidR="004C5EC6" w:rsidRDefault="004C5EC6" w:rsidP="004C5EC6">
      <w:pPr>
        <w:ind w:firstLine="426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__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31 января</w:t>
      </w:r>
      <w:r>
        <w:rPr>
          <w:rFonts w:ascii="Times New Roman" w:eastAsia="Calibri" w:hAnsi="Times New Roman"/>
          <w:sz w:val="28"/>
          <w:szCs w:val="28"/>
          <w:lang w:eastAsia="en-US"/>
        </w:rPr>
        <w:t>___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_  2019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г.                                                                  №  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14</w:t>
      </w:r>
      <w:r>
        <w:rPr>
          <w:rFonts w:ascii="Times New Roman" w:eastAsia="Calibri" w:hAnsi="Times New Roman"/>
          <w:sz w:val="28"/>
          <w:szCs w:val="28"/>
          <w:u w:val="single"/>
          <w:lang w:eastAsia="en-US"/>
        </w:rPr>
        <w:t>5</w:t>
      </w:r>
    </w:p>
    <w:p w:rsidR="004C5EC6" w:rsidRDefault="004C5EC6" w:rsidP="004C5EC6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C5EC6" w:rsidRDefault="004C5EC6" w:rsidP="004C5E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color w:val="FFFFFF"/>
        </w:rPr>
      </w:pPr>
      <w:r>
        <w:rPr>
          <w:rFonts w:ascii="Times New Roman" w:hAnsi="Times New Roman"/>
          <w:sz w:val="28"/>
          <w:szCs w:val="28"/>
        </w:rPr>
        <w:t xml:space="preserve">┌                                                      ┐ </w:t>
      </w:r>
      <w:r>
        <w:rPr>
          <w:rFonts w:ascii="Times New Roman" w:hAnsi="Times New Roman"/>
          <w:b/>
          <w:color w:val="FFFFFF"/>
        </w:rPr>
        <w:t xml:space="preserve">   </w:t>
      </w:r>
    </w:p>
    <w:p w:rsidR="00CA3766" w:rsidRPr="00A02909" w:rsidRDefault="00DD04A8" w:rsidP="004C5EC6">
      <w:pPr>
        <w:ind w:firstLine="709"/>
        <w:jc w:val="both"/>
        <w:rPr>
          <w:rFonts w:ascii="Times New Roman" w:hAnsi="Times New Roman" w:cs="Times New Roman"/>
          <w:b/>
        </w:rPr>
      </w:pPr>
      <w:r w:rsidRPr="00A02909">
        <w:rPr>
          <w:rFonts w:ascii="Times New Roman" w:hAnsi="Times New Roman" w:cs="Times New Roman"/>
          <w:b/>
        </w:rPr>
        <w:t xml:space="preserve">О </w:t>
      </w:r>
      <w:r w:rsidR="006B7905" w:rsidRPr="00A02909">
        <w:rPr>
          <w:rFonts w:ascii="Times New Roman" w:hAnsi="Times New Roman" w:cs="Times New Roman"/>
          <w:b/>
        </w:rPr>
        <w:t xml:space="preserve">передаче </w:t>
      </w:r>
      <w:r w:rsidR="00CA3766" w:rsidRPr="00A02909">
        <w:rPr>
          <w:rFonts w:ascii="Times New Roman" w:hAnsi="Times New Roman" w:cs="Times New Roman"/>
          <w:b/>
        </w:rPr>
        <w:t xml:space="preserve">помещений </w:t>
      </w:r>
      <w:r w:rsidR="0065140C" w:rsidRPr="00A02909">
        <w:rPr>
          <w:rFonts w:ascii="Times New Roman" w:hAnsi="Times New Roman" w:cs="Times New Roman"/>
          <w:b/>
        </w:rPr>
        <w:t xml:space="preserve">в безвозмездное </w:t>
      </w:r>
    </w:p>
    <w:p w:rsidR="00F84A06" w:rsidRPr="00A02909" w:rsidRDefault="00CA3766" w:rsidP="004C5EC6">
      <w:pPr>
        <w:ind w:firstLine="709"/>
        <w:jc w:val="both"/>
        <w:rPr>
          <w:rFonts w:ascii="Times New Roman" w:hAnsi="Times New Roman" w:cs="Times New Roman"/>
          <w:b/>
        </w:rPr>
      </w:pPr>
      <w:r w:rsidRPr="00A02909">
        <w:rPr>
          <w:rFonts w:ascii="Times New Roman" w:hAnsi="Times New Roman" w:cs="Times New Roman"/>
          <w:b/>
        </w:rPr>
        <w:t>п</w:t>
      </w:r>
      <w:r w:rsidR="0065140C" w:rsidRPr="00A02909">
        <w:rPr>
          <w:rFonts w:ascii="Times New Roman" w:hAnsi="Times New Roman" w:cs="Times New Roman"/>
          <w:b/>
        </w:rPr>
        <w:t>ользование</w:t>
      </w:r>
      <w:r w:rsidRPr="00A02909">
        <w:rPr>
          <w:rFonts w:ascii="Times New Roman" w:hAnsi="Times New Roman" w:cs="Times New Roman"/>
          <w:b/>
        </w:rPr>
        <w:t xml:space="preserve"> </w:t>
      </w:r>
      <w:r w:rsidR="00F84A06" w:rsidRPr="00A02909">
        <w:rPr>
          <w:rFonts w:ascii="Times New Roman" w:hAnsi="Times New Roman" w:cs="Times New Roman"/>
          <w:b/>
        </w:rPr>
        <w:t xml:space="preserve">Управлению по </w:t>
      </w:r>
    </w:p>
    <w:p w:rsidR="00F84A06" w:rsidRPr="00A02909" w:rsidRDefault="00F84A06" w:rsidP="004C5EC6">
      <w:pPr>
        <w:ind w:firstLine="709"/>
        <w:jc w:val="both"/>
        <w:rPr>
          <w:rFonts w:ascii="Times New Roman" w:hAnsi="Times New Roman" w:cs="Times New Roman"/>
          <w:b/>
        </w:rPr>
      </w:pPr>
      <w:r w:rsidRPr="00A02909">
        <w:rPr>
          <w:rFonts w:ascii="Times New Roman" w:hAnsi="Times New Roman" w:cs="Times New Roman"/>
          <w:b/>
        </w:rPr>
        <w:t>обеспечению деятельности мировых</w:t>
      </w:r>
    </w:p>
    <w:p w:rsidR="00CA3766" w:rsidRPr="00A02909" w:rsidRDefault="00F84A06" w:rsidP="004C5EC6">
      <w:pPr>
        <w:ind w:firstLine="709"/>
        <w:jc w:val="both"/>
        <w:rPr>
          <w:rFonts w:ascii="Times New Roman" w:hAnsi="Times New Roman" w:cs="Times New Roman"/>
          <w:b/>
        </w:rPr>
      </w:pPr>
      <w:r w:rsidRPr="00A02909">
        <w:rPr>
          <w:rFonts w:ascii="Times New Roman" w:hAnsi="Times New Roman" w:cs="Times New Roman"/>
          <w:b/>
        </w:rPr>
        <w:t xml:space="preserve">судей Московской области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</w:rPr>
      </w:pPr>
    </w:p>
    <w:p w:rsidR="00F5235F" w:rsidRDefault="00F5235F" w:rsidP="00F5235F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 с п. 12 ст. 35 Федерального закона от 6 октября 2003 года  </w:t>
      </w:r>
      <w:r w:rsidR="007D1A8D"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 xml:space="preserve">№ 131-ФЗ «Об общих принципах организации местного самоуправления в Российской Федерации», руководствуясь ст. 47 Устава Талдомского городского округа, рассмотрев обращение  главы Талдомского городского округа Московской области от 18.01.2019 г. № 74 о передаче </w:t>
      </w:r>
      <w:r w:rsidR="007D1A8D">
        <w:rPr>
          <w:rFonts w:ascii="Times New Roman" w:hAnsi="Times New Roman"/>
        </w:rPr>
        <w:t xml:space="preserve">помещений </w:t>
      </w:r>
      <w:r>
        <w:rPr>
          <w:rFonts w:ascii="Times New Roman" w:hAnsi="Times New Roman"/>
        </w:rPr>
        <w:t xml:space="preserve">в безвозмездное пользование Управлению по обеспечению деятельности мировых судей Московской области,  Совет депутатов Талдомского городского округа </w:t>
      </w:r>
    </w:p>
    <w:p w:rsidR="00DD04A8" w:rsidRPr="00851923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8E42F1" w:rsidRDefault="008E42F1" w:rsidP="00851923">
      <w:pPr>
        <w:ind w:firstLine="851"/>
        <w:jc w:val="center"/>
        <w:rPr>
          <w:rFonts w:ascii="Times New Roman" w:hAnsi="Times New Roman" w:cs="Times New Roman"/>
          <w:b/>
        </w:rPr>
      </w:pPr>
      <w:r w:rsidRPr="00851923">
        <w:rPr>
          <w:rFonts w:ascii="Times New Roman" w:hAnsi="Times New Roman" w:cs="Times New Roman"/>
          <w:b/>
        </w:rPr>
        <w:t>РЕШИЛ:</w:t>
      </w:r>
    </w:p>
    <w:p w:rsidR="007D1A8D" w:rsidRPr="00851923" w:rsidRDefault="007D1A8D" w:rsidP="00851923">
      <w:pPr>
        <w:ind w:firstLine="851"/>
        <w:jc w:val="center"/>
        <w:rPr>
          <w:rFonts w:ascii="Times New Roman" w:hAnsi="Times New Roman" w:cs="Times New Roman"/>
          <w:b/>
        </w:rPr>
      </w:pPr>
    </w:p>
    <w:p w:rsidR="00F84A06" w:rsidRDefault="00AB3BE5" w:rsidP="00AB3BE5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</w:t>
      </w:r>
      <w:r w:rsidR="00DD04A8" w:rsidRPr="0065140C">
        <w:rPr>
          <w:rFonts w:ascii="Times New Roman" w:hAnsi="Times New Roman" w:cs="Times New Roman"/>
        </w:rPr>
        <w:t xml:space="preserve"> </w:t>
      </w:r>
      <w:r w:rsidRPr="0065140C">
        <w:rPr>
          <w:rFonts w:ascii="Times New Roman" w:hAnsi="Times New Roman" w:cs="Times New Roman"/>
        </w:rPr>
        <w:t xml:space="preserve"> 1.</w:t>
      </w:r>
      <w:r w:rsidR="00851923" w:rsidRPr="0065140C">
        <w:rPr>
          <w:rFonts w:ascii="Times New Roman" w:hAnsi="Times New Roman" w:cs="Times New Roman"/>
        </w:rPr>
        <w:t xml:space="preserve">   </w:t>
      </w:r>
      <w:r w:rsidR="007D1A8D">
        <w:rPr>
          <w:rFonts w:ascii="Times New Roman" w:hAnsi="Times New Roman" w:cs="Times New Roman"/>
        </w:rPr>
        <w:t>Передать</w:t>
      </w:r>
      <w:r w:rsidR="0065140C" w:rsidRPr="0065140C">
        <w:rPr>
          <w:rFonts w:ascii="Times New Roman" w:hAnsi="Times New Roman" w:cs="Times New Roman"/>
        </w:rPr>
        <w:t xml:space="preserve"> в безвозмездное пользование </w:t>
      </w:r>
      <w:r w:rsidR="00F84A06">
        <w:rPr>
          <w:rFonts w:ascii="Times New Roman" w:hAnsi="Times New Roman" w:cs="Times New Roman"/>
        </w:rPr>
        <w:t>Управлению по обеспечению деятельности мировых судей Московской области</w:t>
      </w:r>
      <w:r w:rsidR="003B5B88">
        <w:rPr>
          <w:rFonts w:ascii="Times New Roman" w:hAnsi="Times New Roman" w:cs="Times New Roman"/>
        </w:rPr>
        <w:t xml:space="preserve"> </w:t>
      </w:r>
      <w:r w:rsidR="00F84A06">
        <w:rPr>
          <w:rFonts w:ascii="Times New Roman" w:hAnsi="Times New Roman" w:cs="Times New Roman"/>
        </w:rPr>
        <w:t xml:space="preserve"> нежилые </w:t>
      </w:r>
      <w:r w:rsidR="003B5B88">
        <w:rPr>
          <w:rFonts w:ascii="Times New Roman" w:hAnsi="Times New Roman" w:cs="Times New Roman"/>
        </w:rPr>
        <w:t>помещения, расположенные по адресам</w:t>
      </w:r>
      <w:r w:rsidR="00F84A06">
        <w:rPr>
          <w:rFonts w:ascii="Times New Roman" w:hAnsi="Times New Roman" w:cs="Times New Roman"/>
        </w:rPr>
        <w:t>:</w:t>
      </w:r>
    </w:p>
    <w:p w:rsidR="00F84A06" w:rsidRDefault="003B5B88" w:rsidP="00AB3B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4A06">
        <w:rPr>
          <w:rFonts w:ascii="Times New Roman" w:hAnsi="Times New Roman" w:cs="Times New Roman"/>
        </w:rPr>
        <w:t xml:space="preserve"> Московская область, г. Талдом, ул. Калязинская, д. 41, общей площадью 153,7 кв. м.;</w:t>
      </w:r>
    </w:p>
    <w:p w:rsidR="00F84A06" w:rsidRDefault="003B5B88" w:rsidP="00AB3B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F84A06">
        <w:rPr>
          <w:rFonts w:ascii="Times New Roman" w:hAnsi="Times New Roman" w:cs="Times New Roman"/>
        </w:rPr>
        <w:t xml:space="preserve"> Московская область, г. Талдом, ул. Красина, д. 42, общей площадью 152,6 кв. м.</w:t>
      </w:r>
    </w:p>
    <w:p w:rsidR="00391BF9" w:rsidRDefault="00391BF9" w:rsidP="00AB3BE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 с 01.01.2019 г. по 31.12.2019 г.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2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 </w:t>
      </w:r>
      <w:r w:rsidR="008E42F1" w:rsidRPr="0065140C">
        <w:rPr>
          <w:rFonts w:ascii="Times New Roman" w:hAnsi="Times New Roman" w:cs="Times New Roman"/>
        </w:rPr>
        <w:t xml:space="preserve">Настоящее решение вступает в силу с </w:t>
      </w:r>
      <w:r w:rsidR="00764317">
        <w:rPr>
          <w:rFonts w:ascii="Times New Roman" w:hAnsi="Times New Roman" w:cs="Times New Roman"/>
        </w:rPr>
        <w:t>даты его подписания</w:t>
      </w:r>
      <w:r w:rsidR="008E42F1" w:rsidRPr="0065140C">
        <w:rPr>
          <w:rFonts w:ascii="Times New Roman" w:hAnsi="Times New Roman" w:cs="Times New Roman"/>
        </w:rPr>
        <w:t>.</w:t>
      </w:r>
    </w:p>
    <w:p w:rsidR="008E42F1" w:rsidRPr="0065140C" w:rsidRDefault="00DD04A8" w:rsidP="00DD04A8">
      <w:pPr>
        <w:jc w:val="both"/>
        <w:rPr>
          <w:rFonts w:ascii="Times New Roman" w:hAnsi="Times New Roman" w:cs="Times New Roman"/>
        </w:rPr>
      </w:pPr>
      <w:r w:rsidRPr="0065140C">
        <w:rPr>
          <w:rFonts w:ascii="Times New Roman" w:hAnsi="Times New Roman" w:cs="Times New Roman"/>
        </w:rPr>
        <w:t xml:space="preserve">     </w:t>
      </w:r>
      <w:r w:rsidR="00D85821" w:rsidRPr="0065140C">
        <w:rPr>
          <w:rFonts w:ascii="Times New Roman" w:hAnsi="Times New Roman" w:cs="Times New Roman"/>
        </w:rPr>
        <w:t>3</w:t>
      </w:r>
      <w:r w:rsidR="008E42F1" w:rsidRPr="0065140C">
        <w:rPr>
          <w:rFonts w:ascii="Times New Roman" w:hAnsi="Times New Roman" w:cs="Times New Roman"/>
        </w:rPr>
        <w:t>.</w:t>
      </w:r>
      <w:r w:rsidR="00851923" w:rsidRPr="0065140C">
        <w:rPr>
          <w:rFonts w:ascii="Times New Roman" w:hAnsi="Times New Roman" w:cs="Times New Roman"/>
        </w:rPr>
        <w:t xml:space="preserve">  </w:t>
      </w:r>
      <w:r w:rsidR="008E42F1" w:rsidRPr="0065140C">
        <w:rPr>
          <w:rFonts w:ascii="Times New Roman" w:hAnsi="Times New Roman" w:cs="Times New Roman"/>
        </w:rPr>
        <w:t xml:space="preserve">Контроль над исполнением настоящего решения возложить  на председателя Совета депутатов Талдомского </w:t>
      </w:r>
      <w:r w:rsidR="00CA3766">
        <w:rPr>
          <w:rFonts w:ascii="Times New Roman" w:hAnsi="Times New Roman" w:cs="Times New Roman"/>
        </w:rPr>
        <w:t xml:space="preserve">городского округа </w:t>
      </w:r>
      <w:r w:rsidR="008E42F1" w:rsidRPr="0065140C">
        <w:rPr>
          <w:rFonts w:ascii="Times New Roman" w:hAnsi="Times New Roman" w:cs="Times New Roman"/>
        </w:rPr>
        <w:t xml:space="preserve"> Московской области </w:t>
      </w:r>
      <w:r w:rsidR="003B5B88">
        <w:rPr>
          <w:rFonts w:ascii="Times New Roman" w:hAnsi="Times New Roman" w:cs="Times New Roman"/>
        </w:rPr>
        <w:t>М.И. Аникеева</w:t>
      </w:r>
      <w:r w:rsidR="00CA3766">
        <w:rPr>
          <w:rFonts w:ascii="Times New Roman" w:hAnsi="Times New Roman" w:cs="Times New Roman"/>
        </w:rPr>
        <w:t>.</w:t>
      </w: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65140C" w:rsidRDefault="008E42F1" w:rsidP="00DD04A8">
      <w:pPr>
        <w:jc w:val="both"/>
        <w:rPr>
          <w:rFonts w:ascii="Times New Roman" w:hAnsi="Times New Roman" w:cs="Times New Roman"/>
        </w:rPr>
      </w:pPr>
    </w:p>
    <w:p w:rsidR="007D1A8D" w:rsidRDefault="007D1A8D" w:rsidP="007D1A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7D1A8D" w:rsidRDefault="007D1A8D" w:rsidP="007D1A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городского округа                                                                   М.И. Аникеев</w:t>
      </w:r>
    </w:p>
    <w:p w:rsidR="007D1A8D" w:rsidRDefault="007D1A8D" w:rsidP="007D1A8D">
      <w:pPr>
        <w:jc w:val="both"/>
        <w:rPr>
          <w:rFonts w:ascii="Times New Roman" w:hAnsi="Times New Roman"/>
        </w:rPr>
      </w:pPr>
    </w:p>
    <w:p w:rsidR="007D1A8D" w:rsidRDefault="007D1A8D" w:rsidP="007D1A8D">
      <w:pPr>
        <w:jc w:val="both"/>
        <w:rPr>
          <w:rFonts w:ascii="Times New Roman" w:hAnsi="Times New Roman"/>
        </w:rPr>
      </w:pPr>
    </w:p>
    <w:p w:rsidR="007D1A8D" w:rsidRDefault="007D1A8D" w:rsidP="007D1A8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Глава Талдомского городского округа                                                         В.Ю. Юдин</w:t>
      </w:r>
    </w:p>
    <w:p w:rsidR="007D1A8D" w:rsidRPr="00CD1E94" w:rsidRDefault="007D1A8D" w:rsidP="007D1A8D">
      <w:pPr>
        <w:ind w:left="900" w:firstLine="516"/>
        <w:jc w:val="both"/>
        <w:rPr>
          <w:rFonts w:ascii="Times New Roman" w:hAnsi="Times New Roman"/>
          <w:b/>
          <w:sz w:val="16"/>
          <w:szCs w:val="16"/>
        </w:rPr>
      </w:pPr>
    </w:p>
    <w:p w:rsidR="007D1A8D" w:rsidRDefault="007D1A8D" w:rsidP="007D1A8D">
      <w:pPr>
        <w:pStyle w:val="ConsPlusNormal11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7D1A8D" w:rsidRDefault="007D1A8D" w:rsidP="007D1A8D">
      <w:pPr>
        <w:pStyle w:val="ConsPlusNormal11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A02909" w:rsidRDefault="00A02909" w:rsidP="007D1A8D">
      <w:pPr>
        <w:pStyle w:val="ConsPlusNormal11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A02909" w:rsidRDefault="00A02909" w:rsidP="007D1A8D">
      <w:pPr>
        <w:pStyle w:val="ConsPlusNormal11"/>
        <w:ind w:left="900"/>
        <w:rPr>
          <w:rFonts w:ascii="Times New Roman" w:hAnsi="Times New Roman" w:cs="Times New Roman"/>
          <w:b/>
          <w:sz w:val="16"/>
          <w:szCs w:val="16"/>
        </w:rPr>
      </w:pPr>
    </w:p>
    <w:p w:rsidR="00A02909" w:rsidRDefault="00A02909" w:rsidP="007D1A8D">
      <w:pPr>
        <w:pStyle w:val="ConsPlusNormal11"/>
        <w:ind w:left="900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sectPr w:rsidR="00A02909" w:rsidSect="00A02909">
      <w:pgSz w:w="11906" w:h="16838"/>
      <w:pgMar w:top="1134" w:right="850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2E72F9"/>
    <w:rsid w:val="00391BF9"/>
    <w:rsid w:val="003B025F"/>
    <w:rsid w:val="003B5B88"/>
    <w:rsid w:val="00467E5F"/>
    <w:rsid w:val="004C5EC6"/>
    <w:rsid w:val="0065140C"/>
    <w:rsid w:val="006B7905"/>
    <w:rsid w:val="00764317"/>
    <w:rsid w:val="007D1A8D"/>
    <w:rsid w:val="00851923"/>
    <w:rsid w:val="00862038"/>
    <w:rsid w:val="008E42F1"/>
    <w:rsid w:val="009230D8"/>
    <w:rsid w:val="00A02909"/>
    <w:rsid w:val="00AB3BE5"/>
    <w:rsid w:val="00BE65C2"/>
    <w:rsid w:val="00CA3766"/>
    <w:rsid w:val="00D85821"/>
    <w:rsid w:val="00DD04A8"/>
    <w:rsid w:val="00ED5710"/>
    <w:rsid w:val="00F5235F"/>
    <w:rsid w:val="00F8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FAC4EC-1A21-4697-9C29-6C18390F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paragraph" w:customStyle="1" w:styleId="ConsPlusNormal11">
    <w:name w:val="ConsPlusNormal + 11 пт"/>
    <w:aliases w:val="По ширине,Первая строка:  0,95 см + 11 пт + 11 пт,По ..."/>
    <w:basedOn w:val="a"/>
    <w:rsid w:val="007D1A8D"/>
    <w:pPr>
      <w:widowControl/>
    </w:pPr>
    <w:rPr>
      <w:rFonts w:ascii="Arial" w:eastAsia="Times New Roman" w:hAnsi="Arial" w:cs="Arial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KUI-0502</dc:creator>
  <cp:keywords/>
  <dc:description/>
  <cp:lastModifiedBy>1</cp:lastModifiedBy>
  <cp:revision>16</cp:revision>
  <cp:lastPrinted>2018-05-28T09:26:00Z</cp:lastPrinted>
  <dcterms:created xsi:type="dcterms:W3CDTF">2017-05-04T08:07:00Z</dcterms:created>
  <dcterms:modified xsi:type="dcterms:W3CDTF">2019-02-12T14:20:00Z</dcterms:modified>
</cp:coreProperties>
</file>